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  <w:r w:rsidRPr="004F63B6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396DF798" wp14:editId="4AC0601B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63B6" w:rsidRPr="004F63B6" w:rsidRDefault="004F63B6" w:rsidP="004F63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  <w:r w:rsidRPr="004F63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MINISTERUL EDUCATIEI  NATIONALE</w:t>
      </w: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</w:pPr>
      <w:r w:rsidRPr="004F63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  <w:t xml:space="preserve">       </w:t>
      </w:r>
      <w:proofErr w:type="spellStart"/>
      <w:r w:rsidRPr="004F63B6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>Inspectoratul</w:t>
      </w:r>
      <w:proofErr w:type="spellEnd"/>
      <w:r w:rsidRPr="004F63B6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 xml:space="preserve"> </w:t>
      </w:r>
      <w:proofErr w:type="spellStart"/>
      <w:r w:rsidRPr="004F63B6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>Scolar</w:t>
      </w:r>
      <w:proofErr w:type="spellEnd"/>
      <w:r w:rsidRPr="004F63B6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 xml:space="preserve"> al </w:t>
      </w:r>
      <w:proofErr w:type="spellStart"/>
      <w:r w:rsidRPr="004F63B6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>Judetului</w:t>
      </w:r>
      <w:proofErr w:type="spellEnd"/>
      <w:r w:rsidRPr="004F63B6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 xml:space="preserve"> Hunedoara</w:t>
      </w: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</w:pPr>
      <w:r w:rsidRPr="004F63B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                                 </w:t>
      </w:r>
      <w:r w:rsidRPr="004F63B6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  <w:t>COLEGIUL TEHNIC DE TRANSPORT FEROVIAR</w:t>
      </w:r>
      <w:r w:rsidRPr="004F63B6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     </w:t>
      </w: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</w:pPr>
      <w:r w:rsidRPr="004F63B6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                                         </w:t>
      </w:r>
      <w:r w:rsidRPr="004F63B6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  <w:t>« ANGHEL SALIGNY » SIMERIA</w:t>
      </w:r>
      <w:r w:rsidRPr="004F63B6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          </w:t>
      </w: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4F63B6">
        <w:rPr>
          <w:rFonts w:ascii="Times New Roman" w:eastAsia="Times New Roman" w:hAnsi="Times New Roman" w:cs="Times New Roman"/>
          <w:b/>
          <w:bCs/>
          <w:noProof/>
          <w:sz w:val="16"/>
          <w:szCs w:val="16"/>
          <w:lang w:eastAsia="ro-RO"/>
        </w:rPr>
        <mc:AlternateContent>
          <mc:Choice Requires="wps">
            <w:drawing>
              <wp:inline distT="0" distB="0" distL="0" distR="0">
                <wp:extent cx="1114425" cy="266700"/>
                <wp:effectExtent l="38100" t="38100" r="15875" b="9525"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114425" cy="2667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F63B6" w:rsidRPr="00527384" w:rsidRDefault="004F63B6" w:rsidP="004F63B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</w:pPr>
                            <w:r w:rsidRPr="004F63B6">
                              <w:rPr>
                                <w:color w:val="CBCBCB"/>
                                <w:sz w:val="32"/>
                                <w:szCs w:val="32"/>
                                <w14:textFill>
                                  <w14:gradFill>
                                    <w14:gsLst>
                                      <w14:gs w14:pos="0">
                                        <w14:srgbClr w14:val="CBCBCB"/>
                                      </w14:gs>
                                      <w14:gs w14:pos="13000">
                                        <w14:srgbClr w14:val="5F5F5F"/>
                                      </w14:gs>
                                      <w14:gs w14:pos="21001">
                                        <w14:srgbClr w14:val="5F5F5F"/>
                                      </w14:gs>
                                      <w14:gs w14:pos="63000">
                                        <w14:srgbClr w14:val="FFFFFF"/>
                                      </w14:gs>
                                      <w14:gs w14:pos="67000">
                                        <w14:srgbClr w14:val="B2B2B2"/>
                                      </w14:gs>
                                      <w14:gs w14:pos="69000">
                                        <w14:srgbClr w14:val="292929"/>
                                      </w14:gs>
                                      <w14:gs w14:pos="82001">
                                        <w14:srgbClr w14:val="777777"/>
                                      </w14:gs>
                                      <w14:gs w14:pos="100000">
                                        <w14:srgbClr w14:val="EAEAEA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  <w:t>SIMERIA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  <a:scene3d>
                          <a:camera prst="legacyPerspectiveTopLeft"/>
                          <a:lightRig rig="legacyNormal3" dir="r"/>
                        </a:scene3d>
                        <a:sp3d extrusionH="201600" prstMaterial="legacyMetal"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width:87.7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" filled="f" stroked="f">
                <o:lock v:ext="edit" shapetype="t"/>
                <v:textbox style="mso-fit-shape-to-text:t">
                  <w:txbxContent>
                    <w:p w:rsidR="004F63B6" w:rsidRPr="00527384" w:rsidRDefault="004F63B6" w:rsidP="004F63B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</w:pPr>
                      <w:r w:rsidRPr="004F63B6">
                        <w:rPr>
                          <w:color w:val="CBCBCB"/>
                          <w:sz w:val="32"/>
                          <w:szCs w:val="32"/>
                          <w14:textFill>
                            <w14:gradFill>
                              <w14:gsLst>
                                <w14:gs w14:pos="0">
                                  <w14:srgbClr w14:val="CBCBCB"/>
                                </w14:gs>
                                <w14:gs w14:pos="13000">
                                  <w14:srgbClr w14:val="5F5F5F"/>
                                </w14:gs>
                                <w14:gs w14:pos="21001">
                                  <w14:srgbClr w14:val="5F5F5F"/>
                                </w14:gs>
                                <w14:gs w14:pos="63000">
                                  <w14:srgbClr w14:val="FFFFFF"/>
                                </w14:gs>
                                <w14:gs w14:pos="67000">
                                  <w14:srgbClr w14:val="B2B2B2"/>
                                </w14:gs>
                                <w14:gs w14:pos="69000">
                                  <w14:srgbClr w14:val="292929"/>
                                </w14:gs>
                                <w14:gs w14:pos="82001">
                                  <w14:srgbClr w14:val="777777"/>
                                </w14:gs>
                                <w14:gs w14:pos="100000">
                                  <w14:srgbClr w14:val="EAEAEA"/>
                                </w14:gs>
                              </w14:gsLst>
                              <w14:lin w14:ang="5400000" w14:scaled="1"/>
                            </w14:gradFill>
                          </w14:textFill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  <w:t>SIMERIA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                   3359OO – </w:t>
      </w:r>
      <w:proofErr w:type="spellStart"/>
      <w:proofErr w:type="gramStart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Simeria</w:t>
      </w:r>
      <w:proofErr w:type="spellEnd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,</w:t>
      </w:r>
      <w:proofErr w:type="gramEnd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</w:t>
      </w:r>
      <w:proofErr w:type="spellStart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Soseaua</w:t>
      </w:r>
      <w:proofErr w:type="spellEnd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</w:t>
      </w:r>
      <w:proofErr w:type="spellStart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Nationala</w:t>
      </w:r>
      <w:proofErr w:type="spellEnd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, nr.136 , </w:t>
      </w:r>
      <w:proofErr w:type="spellStart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judetul</w:t>
      </w:r>
      <w:proofErr w:type="spellEnd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Hunedoara , Romania</w:t>
      </w: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  <w:t xml:space="preserve">         Tel/fax : 0254/</w:t>
      </w:r>
      <w:proofErr w:type="gramStart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261654 ,</w:t>
      </w:r>
      <w:proofErr w:type="gramEnd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</w:t>
      </w:r>
      <w:proofErr w:type="spellStart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telefon</w:t>
      </w:r>
      <w:proofErr w:type="spellEnd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 : 0254/260453</w:t>
      </w: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  <w:t xml:space="preserve">        </w:t>
      </w:r>
      <w:proofErr w:type="gramStart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e-mail</w:t>
      </w:r>
      <w:proofErr w:type="gramEnd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 : </w:t>
      </w:r>
      <w:hyperlink r:id="rId6" w:history="1">
        <w:r w:rsidRPr="004F63B6">
          <w:rPr>
            <w:rFonts w:ascii="Times New Roman" w:eastAsia="Times New Roman" w:hAnsi="Times New Roman" w:cs="Times New Roman"/>
            <w:b/>
            <w:bCs/>
            <w:sz w:val="16"/>
            <w:szCs w:val="16"/>
            <w:u w:val="single"/>
            <w:lang w:val="fr-FR"/>
          </w:rPr>
          <w:t>colegiulsaligny_simeria@yahoo.com</w:t>
        </w:r>
      </w:hyperlink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  <w:t xml:space="preserve">        </w:t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4F63B6" w:rsidRPr="004F63B6" w:rsidRDefault="004F63B6" w:rsidP="004F63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AVIZAT</w:t>
      </w:r>
    </w:p>
    <w:p w:rsidR="004F63B6" w:rsidRPr="004F63B6" w:rsidRDefault="004F63B6" w:rsidP="004F63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Comisia Judeteana de Evaluare si Certificare</w:t>
      </w:r>
    </w:p>
    <w:p w:rsidR="004F63B6" w:rsidRPr="004F63B6" w:rsidRDefault="004F63B6" w:rsidP="004F63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          APROBAT ,</w:t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  <w:t>AVIZAT,</w:t>
      </w: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  Consiliu de administratie</w:t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  <w:t xml:space="preserve">   Comisia metodica</w:t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  <w:t>PRESEDINTE,</w:t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  <w:t xml:space="preserve">     SEF ARIE CURRICULARA TEHNOLOGII                                          </w:t>
      </w: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       ing. Pascu Liviu</w:t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  <w:t xml:space="preserve">      ing. Tascau Mihaela</w:t>
      </w: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it-IT"/>
        </w:rPr>
      </w:pPr>
      <w:r w:rsidRPr="004F63B6">
        <w:rPr>
          <w:rFonts w:ascii="Times New Roman" w:eastAsia="Times New Roman" w:hAnsi="Times New Roman" w:cs="Times New Roman"/>
          <w:b/>
          <w:i/>
          <w:sz w:val="24"/>
          <w:szCs w:val="24"/>
          <w:lang w:val="it-IT"/>
        </w:rPr>
        <w:t>LISTA</w:t>
      </w:r>
    </w:p>
    <w:p w:rsidR="004F63B6" w:rsidRPr="004F63B6" w:rsidRDefault="004F63B6" w:rsidP="004F63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temelor de proiect propuse pentru nivelul III , calificarea profesionala</w:t>
      </w:r>
    </w:p>
    <w:p w:rsidR="004F63B6" w:rsidRPr="004F63B6" w:rsidRDefault="004F63B6" w:rsidP="004F63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TEHNICIAN ELECTROMECANIC</w:t>
      </w: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tbl>
      <w:tblPr>
        <w:tblW w:w="9304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04"/>
      </w:tblGrid>
      <w:tr w:rsidR="004F63B6" w:rsidRPr="004F63B6" w:rsidTr="007350AD">
        <w:trPr>
          <w:trHeight w:val="285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1.Aparate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electrice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analogice</w:t>
            </w:r>
            <w:proofErr w:type="spellEnd"/>
          </w:p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4F63B6" w:rsidRPr="004F63B6" w:rsidTr="007350AD">
        <w:trPr>
          <w:trHeight w:val="304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2.Osciloscopul</w:t>
            </w:r>
          </w:p>
        </w:tc>
      </w:tr>
      <w:tr w:rsidR="004F63B6" w:rsidRPr="004F63B6" w:rsidTr="007350AD">
        <w:trPr>
          <w:trHeight w:val="38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3.Transformatoare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trifazate</w:t>
            </w:r>
            <w:proofErr w:type="spellEnd"/>
          </w:p>
        </w:tc>
      </w:tr>
      <w:tr w:rsidR="004F63B6" w:rsidRPr="004F63B6" w:rsidTr="007350AD">
        <w:trPr>
          <w:trHeight w:val="38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4.Masurarea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tensiunii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electrice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</w:p>
        </w:tc>
      </w:tr>
      <w:tr w:rsidR="004F63B6" w:rsidRPr="004F63B6" w:rsidTr="007350AD">
        <w:trPr>
          <w:trHeight w:val="40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  <w:t xml:space="preserve">5.Masurarea puterii in circuite de c. alternativ </w:t>
            </w:r>
          </w:p>
        </w:tc>
      </w:tr>
      <w:tr w:rsidR="004F63B6" w:rsidRPr="004F63B6" w:rsidTr="007350AD">
        <w:trPr>
          <w:trHeight w:val="38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6.Echipamente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electrice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protectie</w:t>
            </w:r>
            <w:proofErr w:type="spellEnd"/>
          </w:p>
        </w:tc>
      </w:tr>
      <w:tr w:rsidR="004F63B6" w:rsidRPr="004F63B6" w:rsidTr="007350AD">
        <w:trPr>
          <w:trHeight w:val="38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7.Metode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si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aparate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pentru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masurarea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rezistentei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electrice</w:t>
            </w:r>
            <w:proofErr w:type="spellEnd"/>
          </w:p>
        </w:tc>
      </w:tr>
      <w:tr w:rsidR="004F63B6" w:rsidRPr="004F63B6" w:rsidTr="007350AD">
        <w:trPr>
          <w:trHeight w:val="38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8.Solicitarile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aparatelor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electrice</w:t>
            </w:r>
            <w:proofErr w:type="spellEnd"/>
          </w:p>
        </w:tc>
      </w:tr>
      <w:tr w:rsidR="004F63B6" w:rsidRPr="004F63B6" w:rsidTr="007350AD">
        <w:trPr>
          <w:trHeight w:val="38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9.Masurarea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energiei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electrice</w:t>
            </w:r>
            <w:proofErr w:type="spellEnd"/>
          </w:p>
        </w:tc>
      </w:tr>
      <w:tr w:rsidR="004F63B6" w:rsidRPr="004F63B6" w:rsidTr="007350AD">
        <w:trPr>
          <w:trHeight w:val="40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10.Redresoare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necomandate</w:t>
            </w:r>
            <w:proofErr w:type="spellEnd"/>
          </w:p>
        </w:tc>
      </w:tr>
      <w:tr w:rsidR="004F63B6" w:rsidRPr="004F63B6" w:rsidTr="007350AD">
        <w:trPr>
          <w:trHeight w:val="38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11.Convertoare cu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comutatie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externa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naturala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</w:tr>
      <w:tr w:rsidR="004F63B6" w:rsidRPr="004F63B6" w:rsidTr="007350AD">
        <w:trPr>
          <w:trHeight w:val="38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  <w:t>12.Convertoare cu comutatie proprie (comutatie fortata)</w:t>
            </w:r>
          </w:p>
        </w:tc>
      </w:tr>
      <w:tr w:rsidR="004F63B6" w:rsidRPr="004F63B6" w:rsidTr="007350AD">
        <w:trPr>
          <w:trHeight w:val="38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13.Aparate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electrice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neautomate</w:t>
            </w:r>
            <w:proofErr w:type="spellEnd"/>
          </w:p>
        </w:tc>
      </w:tr>
      <w:tr w:rsidR="004F63B6" w:rsidRPr="004F63B6" w:rsidTr="007350AD">
        <w:trPr>
          <w:trHeight w:val="38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  <w:t>14.Surse si corpuri de iluminat</w:t>
            </w:r>
          </w:p>
        </w:tc>
      </w:tr>
      <w:tr w:rsidR="004F63B6" w:rsidRPr="004F63B6" w:rsidTr="007350AD">
        <w:trPr>
          <w:trHeight w:val="40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15.Aparate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electrice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comutatie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si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protectie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specifice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instalatiilor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electrice</w:t>
            </w:r>
            <w:proofErr w:type="spellEnd"/>
          </w:p>
        </w:tc>
      </w:tr>
      <w:tr w:rsidR="004F63B6" w:rsidRPr="004F63B6" w:rsidTr="007350AD">
        <w:trPr>
          <w:trHeight w:val="38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16.Pornirea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motoarelor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curent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continuu</w:t>
            </w:r>
            <w:proofErr w:type="spellEnd"/>
          </w:p>
        </w:tc>
      </w:tr>
      <w:tr w:rsidR="004F63B6" w:rsidRPr="004F63B6" w:rsidTr="007350AD">
        <w:trPr>
          <w:trHeight w:val="38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17.Metode de pornire a motoarelor asincrone</w:t>
            </w:r>
          </w:p>
        </w:tc>
      </w:tr>
      <w:tr w:rsidR="004F63B6" w:rsidRPr="004F63B6" w:rsidTr="007350AD">
        <w:trPr>
          <w:trHeight w:val="38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  <w:t>18.Utilizarea masini asincrone trifazate pt franare in actionarile electrice</w:t>
            </w:r>
          </w:p>
        </w:tc>
      </w:tr>
      <w:tr w:rsidR="004F63B6" w:rsidRPr="004F63B6" w:rsidTr="007350AD">
        <w:trPr>
          <w:trHeight w:val="38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19.Reglarea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vitezei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motoarelor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asincrone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trifazate</w:t>
            </w:r>
            <w:proofErr w:type="spellEnd"/>
          </w:p>
        </w:tc>
      </w:tr>
      <w:tr w:rsidR="004F63B6" w:rsidRPr="004F63B6" w:rsidTr="007350AD">
        <w:trPr>
          <w:trHeight w:val="38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  <w:lastRenderedPageBreak/>
              <w:t>20.Masini sincrone utilizate in actionari electrice</w:t>
            </w:r>
          </w:p>
        </w:tc>
      </w:tr>
      <w:tr w:rsidR="004F63B6" w:rsidRPr="004F63B6" w:rsidTr="007350AD">
        <w:trPr>
          <w:trHeight w:val="38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21.Utilizarea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masinii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de cc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pentru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franare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actionarile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electrice</w:t>
            </w:r>
            <w:proofErr w:type="spellEnd"/>
          </w:p>
        </w:tc>
      </w:tr>
      <w:tr w:rsidR="004F63B6" w:rsidRPr="004F63B6" w:rsidTr="007350AD">
        <w:trPr>
          <w:trHeight w:val="38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22.Aparate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electrice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joasa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tensiune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</w:p>
        </w:tc>
      </w:tr>
      <w:tr w:rsidR="004F63B6" w:rsidRPr="004F63B6" w:rsidTr="007350AD">
        <w:trPr>
          <w:trHeight w:val="38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23.Reglarea vitezei motoarelor de c.c.</w:t>
            </w:r>
          </w:p>
        </w:tc>
      </w:tr>
      <w:tr w:rsidR="004F63B6" w:rsidRPr="004F63B6" w:rsidTr="007350AD">
        <w:trPr>
          <w:trHeight w:val="500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24.Multimetre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analogice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si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digitale</w:t>
            </w:r>
            <w:proofErr w:type="spellEnd"/>
          </w:p>
        </w:tc>
      </w:tr>
      <w:tr w:rsidR="004F63B6" w:rsidRPr="004F63B6" w:rsidTr="007350AD">
        <w:trPr>
          <w:trHeight w:val="1239"/>
        </w:trPr>
        <w:tc>
          <w:tcPr>
            <w:tcW w:w="8474" w:type="dxa"/>
          </w:tcPr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  <w:t>25.Transformatoare de masurat</w:t>
            </w:r>
          </w:p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  <w:t>26.Masurarea puterii si energiei electrice in circuite de curent alternativ monofazat si trifazat</w:t>
            </w:r>
          </w:p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  <w:t>27.Echipamente de automatizare (TREE)</w:t>
            </w:r>
          </w:p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  <w:t>28.Functionari anormale in instalatii electrice</w:t>
            </w:r>
          </w:p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  <w:t>29.Generatorul sincron</w:t>
            </w:r>
          </w:p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30.Aparate de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masurat</w:t>
            </w:r>
            <w:proofErr w:type="spellEnd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digitale</w:t>
            </w:r>
            <w:proofErr w:type="spellEnd"/>
          </w:p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31.Masina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asincrona</w:t>
            </w:r>
            <w:proofErr w:type="spellEnd"/>
          </w:p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32.Masina </w:t>
            </w:r>
            <w:proofErr w:type="spellStart"/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sincrona</w:t>
            </w:r>
            <w:proofErr w:type="spellEnd"/>
          </w:p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  <w:t>33.Traductoare pentru marimi electrice</w:t>
            </w:r>
          </w:p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  <w:t>34.Redresoare necomandate</w:t>
            </w:r>
          </w:p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</w:pPr>
            <w:r w:rsidRPr="004F6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  <w:t>35.Dimensionarea instalatiilor electrice de forta</w:t>
            </w:r>
          </w:p>
          <w:p w:rsidR="004F63B6" w:rsidRPr="004F63B6" w:rsidRDefault="004F63B6" w:rsidP="004F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/>
              </w:rPr>
            </w:pPr>
          </w:p>
        </w:tc>
      </w:tr>
    </w:tbl>
    <w:p w:rsidR="004F63B6" w:rsidRPr="004F63B6" w:rsidRDefault="004F63B6" w:rsidP="004F63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DIRECTOR,</w:t>
      </w:r>
    </w:p>
    <w:p w:rsidR="004F63B6" w:rsidRPr="004F63B6" w:rsidRDefault="004F63B6" w:rsidP="004F63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ing.Pascu Liviu</w:t>
      </w: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</w:p>
    <w:p w:rsidR="004F63B6" w:rsidRPr="004F63B6" w:rsidRDefault="004F63B6" w:rsidP="004F63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  <w:r w:rsidRPr="004F63B6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o-RO"/>
        </w:rPr>
        <w:drawing>
          <wp:anchor distT="0" distB="0" distL="114300" distR="114300" simplePos="0" relativeHeight="251660288" behindDoc="1" locked="0" layoutInCell="1" allowOverlap="1" wp14:anchorId="5133B623" wp14:editId="47DF3DBF">
            <wp:simplePos x="0" y="0"/>
            <wp:positionH relativeFrom="column">
              <wp:posOffset>-209550</wp:posOffset>
            </wp:positionH>
            <wp:positionV relativeFrom="paragraph">
              <wp:posOffset>166370</wp:posOffset>
            </wp:positionV>
            <wp:extent cx="1028700" cy="8001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63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MINISTERUL EDUCATIEI  NATIONALE</w:t>
      </w: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</w:pPr>
      <w:r w:rsidRPr="004F63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  <w:t xml:space="preserve">       </w:t>
      </w:r>
      <w:proofErr w:type="spellStart"/>
      <w:r w:rsidRPr="004F63B6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>Inspectoratul</w:t>
      </w:r>
      <w:proofErr w:type="spellEnd"/>
      <w:r w:rsidRPr="004F63B6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 xml:space="preserve"> </w:t>
      </w:r>
      <w:proofErr w:type="spellStart"/>
      <w:r w:rsidRPr="004F63B6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>Scolar</w:t>
      </w:r>
      <w:proofErr w:type="spellEnd"/>
      <w:r w:rsidRPr="004F63B6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 xml:space="preserve"> al </w:t>
      </w:r>
      <w:proofErr w:type="spellStart"/>
      <w:r w:rsidRPr="004F63B6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>Judetului</w:t>
      </w:r>
      <w:proofErr w:type="spellEnd"/>
      <w:r w:rsidRPr="004F63B6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 xml:space="preserve"> Hunedoara</w:t>
      </w: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</w:pPr>
      <w:r w:rsidRPr="004F63B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                                 </w:t>
      </w:r>
      <w:r w:rsidRPr="004F63B6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  <w:t>COLEGIUL TEHNIC DE TRANSPORT FEROVIAR</w:t>
      </w:r>
      <w:r w:rsidRPr="004F63B6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     </w:t>
      </w: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</w:pPr>
      <w:r w:rsidRPr="004F63B6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                                         </w:t>
      </w:r>
      <w:r w:rsidRPr="004F63B6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  <w:t>« ANGHEL SALIGNY » SIMERIA</w:t>
      </w:r>
      <w:r w:rsidRPr="004F63B6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          </w:t>
      </w: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4F63B6">
        <w:rPr>
          <w:rFonts w:ascii="Times New Roman" w:eastAsia="Times New Roman" w:hAnsi="Times New Roman" w:cs="Times New Roman"/>
          <w:b/>
          <w:bCs/>
          <w:noProof/>
          <w:sz w:val="16"/>
          <w:szCs w:val="16"/>
          <w:lang w:eastAsia="ro-RO"/>
        </w:rPr>
        <mc:AlternateContent>
          <mc:Choice Requires="wps">
            <w:drawing>
              <wp:inline distT="0" distB="0" distL="0" distR="0">
                <wp:extent cx="1114425" cy="266700"/>
                <wp:effectExtent l="38100" t="38100" r="15875" b="9525"/>
                <wp:docPr id="3" name="Casetă tex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114425" cy="2667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F63B6" w:rsidRPr="00675423" w:rsidRDefault="004F63B6" w:rsidP="004F63B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</w:pPr>
                            <w:r w:rsidRPr="004F63B6">
                              <w:rPr>
                                <w:color w:val="CBCBCB"/>
                                <w:sz w:val="32"/>
                                <w:szCs w:val="32"/>
                                <w14:textFill>
                                  <w14:gradFill>
                                    <w14:gsLst>
                                      <w14:gs w14:pos="0">
                                        <w14:srgbClr w14:val="CBCBCB"/>
                                      </w14:gs>
                                      <w14:gs w14:pos="13000">
                                        <w14:srgbClr w14:val="5F5F5F"/>
                                      </w14:gs>
                                      <w14:gs w14:pos="21001">
                                        <w14:srgbClr w14:val="5F5F5F"/>
                                      </w14:gs>
                                      <w14:gs w14:pos="63000">
                                        <w14:srgbClr w14:val="FFFFFF"/>
                                      </w14:gs>
                                      <w14:gs w14:pos="67000">
                                        <w14:srgbClr w14:val="B2B2B2"/>
                                      </w14:gs>
                                      <w14:gs w14:pos="69000">
                                        <w14:srgbClr w14:val="292929"/>
                                      </w14:gs>
                                      <w14:gs w14:pos="82001">
                                        <w14:srgbClr w14:val="777777"/>
                                      </w14:gs>
                                      <w14:gs w14:pos="100000">
                                        <w14:srgbClr w14:val="EAEAEA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  <w:t>SI</w:t>
                            </w:r>
                            <w:bookmarkStart w:id="0" w:name="_GoBack"/>
                            <w:bookmarkEnd w:id="0"/>
                            <w:r w:rsidRPr="004F63B6">
                              <w:rPr>
                                <w:color w:val="CBCBCB"/>
                                <w:sz w:val="32"/>
                                <w:szCs w:val="32"/>
                                <w14:textFill>
                                  <w14:gradFill>
                                    <w14:gsLst>
                                      <w14:gs w14:pos="0">
                                        <w14:srgbClr w14:val="CBCBCB"/>
                                      </w14:gs>
                                      <w14:gs w14:pos="13000">
                                        <w14:srgbClr w14:val="5F5F5F"/>
                                      </w14:gs>
                                      <w14:gs w14:pos="21001">
                                        <w14:srgbClr w14:val="5F5F5F"/>
                                      </w14:gs>
                                      <w14:gs w14:pos="63000">
                                        <w14:srgbClr w14:val="FFFFFF"/>
                                      </w14:gs>
                                      <w14:gs w14:pos="67000">
                                        <w14:srgbClr w14:val="B2B2B2"/>
                                      </w14:gs>
                                      <w14:gs w14:pos="69000">
                                        <w14:srgbClr w14:val="292929"/>
                                      </w14:gs>
                                      <w14:gs w14:pos="82001">
                                        <w14:srgbClr w14:val="777777"/>
                                      </w14:gs>
                                      <w14:gs w14:pos="100000">
                                        <w14:srgbClr w14:val="EAEAEA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  <w:t>MERIA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  <a:scene3d>
                          <a:camera prst="legacyPerspectiveTopLeft"/>
                          <a:lightRig rig="legacyNormal3" dir="r"/>
                        </a:scene3d>
                        <a:sp3d extrusionH="201600" prstMaterial="legacyMetal"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tă text 3" o:spid="_x0000_s1027" type="#_x0000_t202" style="width:87.7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" filled="f" stroked="f">
                <o:lock v:ext="edit" shapetype="t"/>
                <v:textbox style="mso-fit-shape-to-text:t">
                  <w:txbxContent>
                    <w:p w:rsidR="004F63B6" w:rsidRPr="00675423" w:rsidRDefault="004F63B6" w:rsidP="004F63B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</w:pPr>
                      <w:r w:rsidRPr="004F63B6">
                        <w:rPr>
                          <w:color w:val="CBCBCB"/>
                          <w:sz w:val="32"/>
                          <w:szCs w:val="32"/>
                          <w14:textFill>
                            <w14:gradFill>
                              <w14:gsLst>
                                <w14:gs w14:pos="0">
                                  <w14:srgbClr w14:val="CBCBCB"/>
                                </w14:gs>
                                <w14:gs w14:pos="13000">
                                  <w14:srgbClr w14:val="5F5F5F"/>
                                </w14:gs>
                                <w14:gs w14:pos="21001">
                                  <w14:srgbClr w14:val="5F5F5F"/>
                                </w14:gs>
                                <w14:gs w14:pos="63000">
                                  <w14:srgbClr w14:val="FFFFFF"/>
                                </w14:gs>
                                <w14:gs w14:pos="67000">
                                  <w14:srgbClr w14:val="B2B2B2"/>
                                </w14:gs>
                                <w14:gs w14:pos="69000">
                                  <w14:srgbClr w14:val="292929"/>
                                </w14:gs>
                                <w14:gs w14:pos="82001">
                                  <w14:srgbClr w14:val="777777"/>
                                </w14:gs>
                                <w14:gs w14:pos="100000">
                                  <w14:srgbClr w14:val="EAEAEA"/>
                                </w14:gs>
                              </w14:gsLst>
                              <w14:lin w14:ang="5400000" w14:scaled="1"/>
                            </w14:gradFill>
                          </w14:textFill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  <w:t>SI</w:t>
                      </w:r>
                      <w:bookmarkStart w:id="1" w:name="_GoBack"/>
                      <w:bookmarkEnd w:id="1"/>
                      <w:r w:rsidRPr="004F63B6">
                        <w:rPr>
                          <w:color w:val="CBCBCB"/>
                          <w:sz w:val="32"/>
                          <w:szCs w:val="32"/>
                          <w14:textFill>
                            <w14:gradFill>
                              <w14:gsLst>
                                <w14:gs w14:pos="0">
                                  <w14:srgbClr w14:val="CBCBCB"/>
                                </w14:gs>
                                <w14:gs w14:pos="13000">
                                  <w14:srgbClr w14:val="5F5F5F"/>
                                </w14:gs>
                                <w14:gs w14:pos="21001">
                                  <w14:srgbClr w14:val="5F5F5F"/>
                                </w14:gs>
                                <w14:gs w14:pos="63000">
                                  <w14:srgbClr w14:val="FFFFFF"/>
                                </w14:gs>
                                <w14:gs w14:pos="67000">
                                  <w14:srgbClr w14:val="B2B2B2"/>
                                </w14:gs>
                                <w14:gs w14:pos="69000">
                                  <w14:srgbClr w14:val="292929"/>
                                </w14:gs>
                                <w14:gs w14:pos="82001">
                                  <w14:srgbClr w14:val="777777"/>
                                </w14:gs>
                                <w14:gs w14:pos="100000">
                                  <w14:srgbClr w14:val="EAEAEA"/>
                                </w14:gs>
                              </w14:gsLst>
                              <w14:lin w14:ang="5400000" w14:scaled="1"/>
                            </w14:gradFill>
                          </w14:textFill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  <w:t>MERIA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                   3359OO – </w:t>
      </w:r>
      <w:proofErr w:type="spellStart"/>
      <w:proofErr w:type="gramStart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Simeria</w:t>
      </w:r>
      <w:proofErr w:type="spellEnd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,</w:t>
      </w:r>
      <w:proofErr w:type="gramEnd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</w:t>
      </w:r>
      <w:proofErr w:type="spellStart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Soseaua</w:t>
      </w:r>
      <w:proofErr w:type="spellEnd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</w:t>
      </w:r>
      <w:proofErr w:type="spellStart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Nationala</w:t>
      </w:r>
      <w:proofErr w:type="spellEnd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, nr.136 , </w:t>
      </w:r>
      <w:proofErr w:type="spellStart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judetul</w:t>
      </w:r>
      <w:proofErr w:type="spellEnd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Hunedoara , Romania</w:t>
      </w: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  <w:t xml:space="preserve">         Tel/fax : 0254/</w:t>
      </w:r>
      <w:proofErr w:type="gramStart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261654 ,</w:t>
      </w:r>
      <w:proofErr w:type="gramEnd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</w:t>
      </w:r>
      <w:proofErr w:type="spellStart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telefon</w:t>
      </w:r>
      <w:proofErr w:type="spellEnd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 : 0254/260453</w:t>
      </w: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  <w:t xml:space="preserve">        </w:t>
      </w:r>
      <w:proofErr w:type="gramStart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e-mail</w:t>
      </w:r>
      <w:proofErr w:type="gramEnd"/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 : </w:t>
      </w:r>
      <w:hyperlink r:id="rId7" w:history="1">
        <w:r w:rsidRPr="004F63B6">
          <w:rPr>
            <w:rFonts w:ascii="Times New Roman" w:eastAsia="Times New Roman" w:hAnsi="Times New Roman" w:cs="Times New Roman"/>
            <w:b/>
            <w:bCs/>
            <w:sz w:val="16"/>
            <w:szCs w:val="16"/>
            <w:u w:val="single"/>
            <w:lang w:val="fr-FR"/>
          </w:rPr>
          <w:t>colegiulsaligny_simeria@yahoo.com</w:t>
        </w:r>
      </w:hyperlink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  <w:t xml:space="preserve">        </w:t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  <w:t xml:space="preserve">        </w:t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4F63B6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4F63B6" w:rsidRPr="004F63B6" w:rsidRDefault="004F63B6" w:rsidP="004F63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it-IT"/>
        </w:rPr>
      </w:pPr>
      <w:r w:rsidRPr="004F63B6">
        <w:rPr>
          <w:rFonts w:ascii="Times New Roman" w:eastAsia="Times New Roman" w:hAnsi="Times New Roman" w:cs="Times New Roman"/>
          <w:b/>
          <w:i/>
          <w:sz w:val="24"/>
          <w:szCs w:val="24"/>
          <w:lang w:val="it-IT"/>
        </w:rPr>
        <w:t>LISTA</w:t>
      </w:r>
    </w:p>
    <w:p w:rsidR="004F63B6" w:rsidRPr="004F63B6" w:rsidRDefault="004F63B6" w:rsidP="004F63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temelor de proiect propuse pentru nivelul III , calificarea profesionala</w:t>
      </w:r>
    </w:p>
    <w:p w:rsidR="004F63B6" w:rsidRPr="004F63B6" w:rsidRDefault="004F63B6" w:rsidP="004F63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TEHNICIAN ELECTROMECANIC si indrumatorul de proiect</w:t>
      </w:r>
    </w:p>
    <w:p w:rsidR="004F63B6" w:rsidRPr="004F63B6" w:rsidRDefault="004F63B6" w:rsidP="004F63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tbl>
      <w:tblPr>
        <w:tblStyle w:val="Tabelgril"/>
        <w:tblW w:w="1071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630"/>
        <w:gridCol w:w="4950"/>
        <w:gridCol w:w="3420"/>
        <w:gridCol w:w="1710"/>
      </w:tblGrid>
      <w:tr w:rsidR="004F63B6" w:rsidRPr="004F63B6" w:rsidTr="007350AD">
        <w:tc>
          <w:tcPr>
            <w:tcW w:w="630" w:type="dxa"/>
          </w:tcPr>
          <w:p w:rsidR="004F63B6" w:rsidRPr="004F63B6" w:rsidRDefault="004F63B6" w:rsidP="004F63B6">
            <w:pPr>
              <w:jc w:val="center"/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Nr.</w:t>
            </w:r>
          </w:p>
          <w:p w:rsidR="004F63B6" w:rsidRPr="004F63B6" w:rsidRDefault="004F63B6" w:rsidP="004F63B6">
            <w:pPr>
              <w:jc w:val="center"/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crt.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jc w:val="center"/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Tema proiectului</w:t>
            </w:r>
          </w:p>
        </w:tc>
        <w:tc>
          <w:tcPr>
            <w:tcW w:w="3420" w:type="dxa"/>
          </w:tcPr>
          <w:p w:rsidR="004F63B6" w:rsidRPr="004F63B6" w:rsidRDefault="004F63B6" w:rsidP="004F63B6">
            <w:pPr>
              <w:jc w:val="center"/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Unitatile de competenta specifice vizate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jc w:val="center"/>
              <w:rPr>
                <w:i/>
                <w:lang w:val="it-IT"/>
              </w:rPr>
            </w:pPr>
            <w:r w:rsidRPr="004F63B6">
              <w:rPr>
                <w:i/>
                <w:lang w:val="it-IT"/>
              </w:rPr>
              <w:t>Numele indrumatorului de proiect</w:t>
            </w:r>
          </w:p>
        </w:tc>
      </w:tr>
      <w:tr w:rsidR="004F63B6" w:rsidRPr="004F63B6" w:rsidTr="007350AD"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1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</w:rPr>
            </w:pPr>
            <w:proofErr w:type="spellStart"/>
            <w:r w:rsidRPr="004F63B6">
              <w:rPr>
                <w:i/>
                <w:sz w:val="24"/>
                <w:szCs w:val="24"/>
              </w:rPr>
              <w:t>Aparate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electrice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analogice</w:t>
            </w:r>
            <w:proofErr w:type="spellEnd"/>
          </w:p>
          <w:p w:rsidR="004F63B6" w:rsidRPr="004F63B6" w:rsidRDefault="004F63B6" w:rsidP="004F63B6">
            <w:pPr>
              <w:rPr>
                <w:i/>
                <w:sz w:val="24"/>
                <w:szCs w:val="24"/>
              </w:rPr>
            </w:pPr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Tehnici de masurare in domeniu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i/>
                <w:lang w:val="it-IT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3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2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</w:rPr>
            </w:pPr>
            <w:proofErr w:type="spellStart"/>
            <w:r w:rsidRPr="004F63B6">
              <w:rPr>
                <w:i/>
                <w:sz w:val="24"/>
                <w:szCs w:val="24"/>
              </w:rPr>
              <w:t>Osciloscopul</w:t>
            </w:r>
            <w:proofErr w:type="spellEnd"/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Proiectarea instalatiilor electromecanice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3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</w:rPr>
            </w:pPr>
            <w:proofErr w:type="spellStart"/>
            <w:r w:rsidRPr="004F63B6">
              <w:rPr>
                <w:i/>
                <w:sz w:val="24"/>
                <w:szCs w:val="24"/>
              </w:rPr>
              <w:t>Transformatoare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trifazate</w:t>
            </w:r>
            <w:proofErr w:type="spellEnd"/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Tehnici de masurare in domeniu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4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</w:rPr>
            </w:pPr>
            <w:proofErr w:type="spellStart"/>
            <w:r w:rsidRPr="004F63B6">
              <w:rPr>
                <w:i/>
                <w:sz w:val="24"/>
                <w:szCs w:val="24"/>
              </w:rPr>
              <w:t>Masurarea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tensiunii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electrice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Tehnici de masurare in domeniu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5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 xml:space="preserve">Masurarea puterii in circuite de c. alternativ </w:t>
            </w:r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Tehnici de masurare in domeniu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6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</w:rPr>
            </w:pPr>
            <w:proofErr w:type="spellStart"/>
            <w:r w:rsidRPr="004F63B6">
              <w:rPr>
                <w:i/>
                <w:sz w:val="24"/>
                <w:szCs w:val="24"/>
              </w:rPr>
              <w:t>Echipamente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electrice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de </w:t>
            </w:r>
            <w:proofErr w:type="spellStart"/>
            <w:r w:rsidRPr="004F63B6">
              <w:rPr>
                <w:i/>
                <w:sz w:val="24"/>
                <w:szCs w:val="24"/>
              </w:rPr>
              <w:t>protectie</w:t>
            </w:r>
            <w:proofErr w:type="spellEnd"/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Tehnici de masurare in domeniu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7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</w:rPr>
            </w:pPr>
            <w:proofErr w:type="spellStart"/>
            <w:r w:rsidRPr="004F63B6">
              <w:rPr>
                <w:i/>
                <w:sz w:val="24"/>
                <w:szCs w:val="24"/>
              </w:rPr>
              <w:t>Metode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si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aparate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pentru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masurarea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rezistentei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Tehnici de masurare in domeniu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8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</w:rPr>
            </w:pPr>
            <w:proofErr w:type="spellStart"/>
            <w:r w:rsidRPr="004F63B6">
              <w:rPr>
                <w:i/>
                <w:sz w:val="24"/>
                <w:szCs w:val="24"/>
              </w:rPr>
              <w:t>Solicitarile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aparatelor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9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</w:rPr>
            </w:pPr>
            <w:proofErr w:type="spellStart"/>
            <w:r w:rsidRPr="004F63B6">
              <w:rPr>
                <w:i/>
                <w:sz w:val="24"/>
                <w:szCs w:val="24"/>
              </w:rPr>
              <w:t>Masurarea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energiei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Tehnici de masurare in domeniu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10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</w:rPr>
            </w:pPr>
            <w:proofErr w:type="spellStart"/>
            <w:r w:rsidRPr="004F63B6">
              <w:rPr>
                <w:i/>
                <w:sz w:val="24"/>
                <w:szCs w:val="24"/>
              </w:rPr>
              <w:t>Redresoare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necomandate</w:t>
            </w:r>
            <w:proofErr w:type="spellEnd"/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11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</w:rPr>
            </w:pPr>
            <w:proofErr w:type="spellStart"/>
            <w:r w:rsidRPr="004F63B6">
              <w:rPr>
                <w:i/>
                <w:sz w:val="24"/>
                <w:szCs w:val="24"/>
              </w:rPr>
              <w:t>Convertoare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cu </w:t>
            </w:r>
            <w:proofErr w:type="spellStart"/>
            <w:r w:rsidRPr="004F63B6">
              <w:rPr>
                <w:i/>
                <w:sz w:val="24"/>
                <w:szCs w:val="24"/>
              </w:rPr>
              <w:t>comutatie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externa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(</w:t>
            </w:r>
            <w:proofErr w:type="spellStart"/>
            <w:r w:rsidRPr="004F63B6">
              <w:rPr>
                <w:i/>
                <w:sz w:val="24"/>
                <w:szCs w:val="24"/>
              </w:rPr>
              <w:t>naturala</w:t>
            </w:r>
            <w:proofErr w:type="spellEnd"/>
            <w:r w:rsidRPr="004F63B6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12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Convertoare cu comutatie proprie (comutatie fortata)</w:t>
            </w:r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13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</w:rPr>
            </w:pPr>
            <w:proofErr w:type="spellStart"/>
            <w:r w:rsidRPr="004F63B6">
              <w:rPr>
                <w:i/>
                <w:sz w:val="24"/>
                <w:szCs w:val="24"/>
              </w:rPr>
              <w:t>Aparate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electrice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neautomate</w:t>
            </w:r>
            <w:proofErr w:type="spellEnd"/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Actionari electromecanice si hidropneumatice</w:t>
            </w:r>
          </w:p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Proiectarea instalatiilor electromecanice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3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14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Surse si corpuri de iluminat</w:t>
            </w:r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Protectia instalatiilor electrice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15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</w:rPr>
            </w:pPr>
            <w:proofErr w:type="spellStart"/>
            <w:r w:rsidRPr="004F63B6">
              <w:rPr>
                <w:i/>
                <w:sz w:val="24"/>
                <w:szCs w:val="24"/>
              </w:rPr>
              <w:t>Aparate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electrice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de </w:t>
            </w:r>
            <w:proofErr w:type="spellStart"/>
            <w:r w:rsidRPr="004F63B6">
              <w:rPr>
                <w:i/>
                <w:sz w:val="24"/>
                <w:szCs w:val="24"/>
              </w:rPr>
              <w:t>comutatie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si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protectie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specifice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instalatiilor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Protectia instalatiilor electrice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16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</w:rPr>
            </w:pPr>
            <w:proofErr w:type="spellStart"/>
            <w:r w:rsidRPr="004F63B6">
              <w:rPr>
                <w:i/>
                <w:sz w:val="24"/>
                <w:szCs w:val="24"/>
              </w:rPr>
              <w:t>Pornirea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motoarelor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de </w:t>
            </w:r>
            <w:proofErr w:type="spellStart"/>
            <w:r w:rsidRPr="004F63B6">
              <w:rPr>
                <w:i/>
                <w:sz w:val="24"/>
                <w:szCs w:val="24"/>
              </w:rPr>
              <w:t>curent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continuu</w:t>
            </w:r>
            <w:proofErr w:type="spellEnd"/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Sisteme de actionari electrice</w:t>
            </w:r>
          </w:p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Actionari electromecanice si hidropneumatice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17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pt-BR"/>
              </w:rPr>
            </w:pPr>
            <w:r w:rsidRPr="004F63B6">
              <w:rPr>
                <w:i/>
                <w:sz w:val="24"/>
                <w:szCs w:val="24"/>
                <w:lang w:val="pt-BR"/>
              </w:rPr>
              <w:t>Metode de pornire a motoarelor asincrone</w:t>
            </w:r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Sisteme de actionari electrice</w:t>
            </w:r>
          </w:p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Actionari electromecanice si hidropneumatice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18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Utilizarea masini asincrone trifazate pt franare in actionarile electrice</w:t>
            </w:r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Actionari electromecanice si hidropneumatice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19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</w:rPr>
            </w:pPr>
            <w:proofErr w:type="spellStart"/>
            <w:r w:rsidRPr="004F63B6">
              <w:rPr>
                <w:i/>
                <w:sz w:val="24"/>
                <w:szCs w:val="24"/>
              </w:rPr>
              <w:t>Reglarea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vitezei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motoarelor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asincrone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trifazate</w:t>
            </w:r>
            <w:proofErr w:type="spellEnd"/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Sisteme de actionari electrice</w:t>
            </w:r>
          </w:p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Actionari electromecanice si hidropneumatice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20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Masini sincrone utilizate in actionari electrice</w:t>
            </w:r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Actionari electromecanice si hidropneumatice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lastRenderedPageBreak/>
              <w:t>21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</w:rPr>
            </w:pPr>
            <w:proofErr w:type="spellStart"/>
            <w:r w:rsidRPr="004F63B6">
              <w:rPr>
                <w:i/>
                <w:sz w:val="24"/>
                <w:szCs w:val="24"/>
              </w:rPr>
              <w:t>Utilizarea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masinii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de cc </w:t>
            </w:r>
            <w:proofErr w:type="spellStart"/>
            <w:r w:rsidRPr="004F63B6">
              <w:rPr>
                <w:i/>
                <w:sz w:val="24"/>
                <w:szCs w:val="24"/>
              </w:rPr>
              <w:t>pentru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franare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in </w:t>
            </w:r>
            <w:proofErr w:type="spellStart"/>
            <w:r w:rsidRPr="004F63B6">
              <w:rPr>
                <w:i/>
                <w:sz w:val="24"/>
                <w:szCs w:val="24"/>
              </w:rPr>
              <w:t>actionarile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Sisteme de actionari electrice</w:t>
            </w:r>
          </w:p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Actionari electromecanice si hidropneumatice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22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</w:rPr>
            </w:pPr>
            <w:proofErr w:type="spellStart"/>
            <w:r w:rsidRPr="004F63B6">
              <w:rPr>
                <w:i/>
                <w:sz w:val="24"/>
                <w:szCs w:val="24"/>
              </w:rPr>
              <w:t>Aparate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electrice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de </w:t>
            </w:r>
            <w:proofErr w:type="spellStart"/>
            <w:r w:rsidRPr="004F63B6">
              <w:rPr>
                <w:i/>
                <w:sz w:val="24"/>
                <w:szCs w:val="24"/>
              </w:rPr>
              <w:t>joasa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tensiune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Sisteme de actionari electrice</w:t>
            </w:r>
          </w:p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Protectia instalatiilor electrice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23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pt-BR"/>
              </w:rPr>
            </w:pPr>
            <w:r w:rsidRPr="004F63B6">
              <w:rPr>
                <w:i/>
                <w:sz w:val="24"/>
                <w:szCs w:val="24"/>
                <w:lang w:val="pt-BR"/>
              </w:rPr>
              <w:t>Reglarea vitezei motoarelor de c.c.</w:t>
            </w:r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Sisteme de actionari electrice</w:t>
            </w:r>
          </w:p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Actionari electromecanice si hidropneumatice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24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</w:rPr>
            </w:pPr>
            <w:proofErr w:type="spellStart"/>
            <w:r w:rsidRPr="004F63B6">
              <w:rPr>
                <w:i/>
                <w:sz w:val="24"/>
                <w:szCs w:val="24"/>
              </w:rPr>
              <w:t>Multimetre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analogice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si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digitale</w:t>
            </w:r>
            <w:proofErr w:type="spellEnd"/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Protectia instalatiilor electrice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25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Transformatoare de masurat</w:t>
            </w:r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Tehnici de masurare in domeniu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Osman Ramona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26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Masurarea puterii si energiei electrice in circuite de curent alternativ monofazat si trifazat</w:t>
            </w:r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i/>
                <w:lang w:val="it-IT"/>
              </w:rPr>
            </w:pPr>
            <w:r w:rsidRPr="004F63B6">
              <w:rPr>
                <w:i/>
                <w:lang w:val="it-IT"/>
              </w:rPr>
              <w:t>Coman Luminita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27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Echipamente de automatizare (TREE)</w:t>
            </w:r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Coman Luminita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28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Functionari anormale in instalatii electrice</w:t>
            </w:r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Coman Luminita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29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Generatorul sincron</w:t>
            </w:r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Coman Luminita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30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</w:rPr>
            </w:pPr>
            <w:proofErr w:type="spellStart"/>
            <w:r w:rsidRPr="004F63B6">
              <w:rPr>
                <w:i/>
                <w:sz w:val="24"/>
                <w:szCs w:val="24"/>
              </w:rPr>
              <w:t>Aparate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de </w:t>
            </w:r>
            <w:proofErr w:type="spellStart"/>
            <w:r w:rsidRPr="004F63B6">
              <w:rPr>
                <w:i/>
                <w:sz w:val="24"/>
                <w:szCs w:val="24"/>
              </w:rPr>
              <w:t>masurat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digitale</w:t>
            </w:r>
            <w:proofErr w:type="spellEnd"/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Coman Luminita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31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</w:rPr>
            </w:pPr>
            <w:proofErr w:type="spellStart"/>
            <w:r w:rsidRPr="004F63B6">
              <w:rPr>
                <w:i/>
                <w:sz w:val="24"/>
                <w:szCs w:val="24"/>
              </w:rPr>
              <w:t>Masina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asincrona</w:t>
            </w:r>
            <w:proofErr w:type="spellEnd"/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Coman Luminita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32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</w:rPr>
            </w:pPr>
            <w:proofErr w:type="spellStart"/>
            <w:r w:rsidRPr="004F63B6">
              <w:rPr>
                <w:i/>
                <w:sz w:val="24"/>
                <w:szCs w:val="24"/>
              </w:rPr>
              <w:t>Masina</w:t>
            </w:r>
            <w:proofErr w:type="spellEnd"/>
            <w:r w:rsidRPr="004F63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F63B6">
              <w:rPr>
                <w:i/>
                <w:sz w:val="24"/>
                <w:szCs w:val="24"/>
              </w:rPr>
              <w:t>sincrona</w:t>
            </w:r>
            <w:proofErr w:type="spellEnd"/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Coman Luminita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33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Traductoare pentru marimi electrice</w:t>
            </w:r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Coman Luminita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34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Redresoare necomandate</w:t>
            </w:r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Proiectarea instalatiilor electrice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Coman Luminita</w:t>
            </w:r>
          </w:p>
        </w:tc>
      </w:tr>
      <w:tr w:rsidR="004F63B6" w:rsidRPr="004F63B6" w:rsidTr="007350AD">
        <w:trPr>
          <w:trHeight w:val="20"/>
        </w:trPr>
        <w:tc>
          <w:tcPr>
            <w:tcW w:w="63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35</w:t>
            </w:r>
          </w:p>
        </w:tc>
        <w:tc>
          <w:tcPr>
            <w:tcW w:w="495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Dimensionarea instalatiilor electrice de forta</w:t>
            </w:r>
          </w:p>
        </w:tc>
        <w:tc>
          <w:tcPr>
            <w:tcW w:w="3420" w:type="dxa"/>
          </w:tcPr>
          <w:p w:rsidR="004F63B6" w:rsidRPr="004F63B6" w:rsidRDefault="004F63B6" w:rsidP="004F63B6">
            <w:pPr>
              <w:rPr>
                <w:i/>
                <w:sz w:val="24"/>
                <w:szCs w:val="24"/>
                <w:lang w:val="it-IT"/>
              </w:rPr>
            </w:pPr>
            <w:r w:rsidRPr="004F63B6">
              <w:rPr>
                <w:i/>
                <w:sz w:val="24"/>
                <w:szCs w:val="24"/>
                <w:lang w:val="it-IT"/>
              </w:rPr>
              <w:t>Proiectarea instalatiilor electrice</w:t>
            </w:r>
          </w:p>
        </w:tc>
        <w:tc>
          <w:tcPr>
            <w:tcW w:w="1710" w:type="dxa"/>
          </w:tcPr>
          <w:p w:rsidR="004F63B6" w:rsidRPr="004F63B6" w:rsidRDefault="004F63B6" w:rsidP="004F63B6">
            <w:pPr>
              <w:rPr>
                <w:sz w:val="24"/>
                <w:szCs w:val="24"/>
              </w:rPr>
            </w:pPr>
            <w:r w:rsidRPr="004F63B6">
              <w:rPr>
                <w:i/>
                <w:lang w:val="it-IT"/>
              </w:rPr>
              <w:t>Coman Luminita</w:t>
            </w:r>
          </w:p>
        </w:tc>
      </w:tr>
    </w:tbl>
    <w:p w:rsidR="004F63B6" w:rsidRPr="004F63B6" w:rsidRDefault="004F63B6" w:rsidP="004F63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DIRECTOR,</w:t>
      </w:r>
    </w:p>
    <w:p w:rsidR="004F63B6" w:rsidRPr="004F63B6" w:rsidRDefault="004F63B6" w:rsidP="004F63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4F63B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ing.Pascu Liviu</w:t>
      </w: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63B6" w:rsidRPr="004F63B6" w:rsidRDefault="004F63B6" w:rsidP="004F63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2968" w:rsidRDefault="00CC2968"/>
    <w:sectPr w:rsidR="00CC2968" w:rsidSect="007A06F3">
      <w:pgSz w:w="12240" w:h="15840"/>
      <w:pgMar w:top="230" w:right="1008" w:bottom="230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3B6"/>
    <w:rsid w:val="00042FAC"/>
    <w:rsid w:val="000752F7"/>
    <w:rsid w:val="00186B7B"/>
    <w:rsid w:val="001C76BC"/>
    <w:rsid w:val="002371D1"/>
    <w:rsid w:val="003A7B3E"/>
    <w:rsid w:val="004F63B6"/>
    <w:rsid w:val="00500713"/>
    <w:rsid w:val="00850207"/>
    <w:rsid w:val="00A1483D"/>
    <w:rsid w:val="00A55059"/>
    <w:rsid w:val="00B44268"/>
    <w:rsid w:val="00C73CA9"/>
    <w:rsid w:val="00CC2968"/>
    <w:rsid w:val="00E03626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CF4E2F-9610-4611-A448-9E133497F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rsid w:val="004F63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F63B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legiulsaligny_simeria@yahoo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olegiulsaligny_simeri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F26F38C7-5A24-4AB7-A7CA-83566E51AF46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0</TotalTime>
  <Pages>4</Pages>
  <Words>1006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6832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grety_secretar</dc:creator>
  <cp:keywords/>
  <dc:description/>
  <cp:lastModifiedBy>grety_secretar</cp:lastModifiedBy>
  <cp:revision>1</cp:revision>
  <dcterms:created xsi:type="dcterms:W3CDTF">2014-05-12T09:57:00Z</dcterms:created>
  <dcterms:modified xsi:type="dcterms:W3CDTF">2014-05-12T09:57:00Z</dcterms:modified>
</cp:coreProperties>
</file>